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16" w:rsidRPr="00A12DDD" w:rsidRDefault="00A90D16" w:rsidP="00A90D16">
      <w:pPr>
        <w:pStyle w:val="aa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Қазақстан Республикасы </w:t>
      </w:r>
      <w:r>
        <w:rPr>
          <w:rFonts w:ascii="Times New Roman" w:hAnsi="Times New Roman"/>
          <w:b/>
          <w:sz w:val="26"/>
          <w:szCs w:val="26"/>
          <w:lang w:val="kk-KZ"/>
        </w:rPr>
        <w:t>Ұлттық экономика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министрлігінің Мемлекеттік материалдық резервтер комитетінің бос мемлекеттік әкімшілік лауазымдарына үміткерлерді таңдау бойынша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жалпы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конкурсты өткізу бойынша</w:t>
      </w:r>
    </w:p>
    <w:p w:rsidR="00A90D16" w:rsidRPr="00A12DDD" w:rsidRDefault="00A90D16" w:rsidP="00A90D16">
      <w:pPr>
        <w:pStyle w:val="aa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>Конкурстық комиссия отырысының</w:t>
      </w:r>
    </w:p>
    <w:p w:rsidR="00A90D16" w:rsidRPr="00A12DDD" w:rsidRDefault="00F97DD1" w:rsidP="0067444C">
      <w:pPr>
        <w:pStyle w:val="aa"/>
        <w:numPr>
          <w:ilvl w:val="0"/>
          <w:numId w:val="12"/>
        </w:num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90D16"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жылғы 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>25</w:t>
      </w:r>
      <w:r w:rsidR="00A90D16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 қыркүйектегі </w:t>
      </w:r>
      <w:r w:rsidR="00A90D16" w:rsidRPr="00A12DDD">
        <w:rPr>
          <w:rFonts w:ascii="Times New Roman" w:hAnsi="Times New Roman"/>
          <w:b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F619C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90D16" w:rsidRPr="00A12DDD">
        <w:rPr>
          <w:rFonts w:ascii="Times New Roman" w:hAnsi="Times New Roman"/>
          <w:b/>
          <w:sz w:val="26"/>
          <w:szCs w:val="26"/>
          <w:lang w:val="kk-KZ"/>
        </w:rPr>
        <w:t xml:space="preserve"> ХАТТАМАСЫ</w:t>
      </w:r>
      <w:r w:rsidR="00A90D16">
        <w:rPr>
          <w:rFonts w:ascii="Times New Roman" w:hAnsi="Times New Roman"/>
          <w:b/>
          <w:sz w:val="26"/>
          <w:szCs w:val="26"/>
          <w:lang w:val="kk-KZ"/>
        </w:rPr>
        <w:t>НАН үзінді</w:t>
      </w:r>
    </w:p>
    <w:p w:rsidR="00A90D16" w:rsidRPr="00A12DDD" w:rsidRDefault="00A90D16" w:rsidP="00A90D16">
      <w:pPr>
        <w:pStyle w:val="aa"/>
        <w:jc w:val="both"/>
        <w:rPr>
          <w:rStyle w:val="af4"/>
          <w:rFonts w:ascii="Times New Roman" w:hAnsi="Times New Roman"/>
          <w:sz w:val="26"/>
          <w:szCs w:val="26"/>
          <w:lang w:val="kk-KZ"/>
        </w:rPr>
      </w:pPr>
    </w:p>
    <w:p w:rsidR="0067444C" w:rsidRDefault="00A90D16" w:rsidP="0067444C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Конкурстық комиссия қатысушылар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ұсынған құжаттарды қарау қорытындысы бойынша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A5458F" w:rsidRPr="0067444C" w:rsidRDefault="00A5458F" w:rsidP="00A5458F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1. </w:t>
      </w:r>
      <w:r w:rsidRPr="0067444C">
        <w:rPr>
          <w:rFonts w:ascii="Times New Roman" w:hAnsi="Times New Roman"/>
          <w:sz w:val="26"/>
          <w:szCs w:val="26"/>
          <w:lang w:val="kk-KZ"/>
        </w:rPr>
        <w:t xml:space="preserve">«Б» корпусының әкімшілік мемлекеттік лауазымына қойылатын біліктілік талаптарына </w:t>
      </w:r>
      <w:r>
        <w:rPr>
          <w:rFonts w:ascii="Times New Roman" w:hAnsi="Times New Roman"/>
          <w:sz w:val="26"/>
          <w:szCs w:val="26"/>
          <w:lang w:val="kk-KZ"/>
        </w:rPr>
        <w:t>сай келетін мына кандидаттар:</w:t>
      </w:r>
    </w:p>
    <w:p w:rsidR="00A5458F" w:rsidRPr="00416426" w:rsidRDefault="00A5458F" w:rsidP="00A5458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Есіркеп Санияна Жасыұзаққызы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 xml:space="preserve"> (</w:t>
      </w:r>
      <w:r>
        <w:rPr>
          <w:rFonts w:ascii="Times New Roman" w:hAnsi="Times New Roman"/>
          <w:i/>
          <w:sz w:val="26"/>
          <w:szCs w:val="26"/>
          <w:lang w:val="kk-KZ"/>
        </w:rPr>
        <w:t>құжаттардың түпнұсқаларын ұсынған жағдайда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);</w:t>
      </w:r>
    </w:p>
    <w:p w:rsidR="00A5458F" w:rsidRPr="00416426" w:rsidRDefault="00A5458F" w:rsidP="00A5458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5F1B83">
        <w:rPr>
          <w:rFonts w:ascii="Times New Roman" w:hAnsi="Times New Roman"/>
          <w:bCs/>
          <w:sz w:val="26"/>
          <w:szCs w:val="26"/>
          <w:lang w:val="kk-KZ"/>
        </w:rPr>
        <w:t>Жетписов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 Бакытжан Акылбекович</w:t>
      </w:r>
      <w:r w:rsidRPr="00416426">
        <w:rPr>
          <w:rFonts w:ascii="Times New Roman" w:hAnsi="Times New Roman"/>
          <w:bCs/>
          <w:sz w:val="26"/>
          <w:szCs w:val="26"/>
          <w:lang w:val="kk-KZ"/>
        </w:rPr>
        <w:t>;</w:t>
      </w:r>
    </w:p>
    <w:p w:rsidR="00A5458F" w:rsidRDefault="00A5458F" w:rsidP="00A5458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Жазетов Марат Мухтарович;</w:t>
      </w:r>
    </w:p>
    <w:p w:rsidR="00A5458F" w:rsidRPr="00506DB1" w:rsidRDefault="00A5458F" w:rsidP="00A5458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506DB1">
        <w:rPr>
          <w:rFonts w:ascii="Times New Roman" w:hAnsi="Times New Roman"/>
          <w:bCs/>
          <w:sz w:val="26"/>
          <w:szCs w:val="26"/>
          <w:lang w:val="kk-KZ"/>
        </w:rPr>
        <w:t xml:space="preserve">Медетбек Айбек Нұржанұлы </w:t>
      </w:r>
      <w:r w:rsidRPr="00506DB1">
        <w:rPr>
          <w:rFonts w:ascii="Times New Roman" w:hAnsi="Times New Roman"/>
          <w:b/>
          <w:sz w:val="26"/>
          <w:szCs w:val="26"/>
          <w:lang w:val="kk-KZ"/>
        </w:rPr>
        <w:t>әңгімелесуге жіберілсін.</w:t>
      </w:r>
    </w:p>
    <w:p w:rsidR="00A5458F" w:rsidRDefault="00A5458F" w:rsidP="00A545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7D6F93">
        <w:rPr>
          <w:rFonts w:ascii="Times New Roman" w:hAnsi="Times New Roman"/>
          <w:bCs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58F" w:rsidRPr="007D6F93" w:rsidRDefault="00A5458F" w:rsidP="00A545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7D6F93">
        <w:rPr>
          <w:rFonts w:ascii="Times New Roman" w:hAnsi="Times New Roman"/>
          <w:sz w:val="26"/>
          <w:szCs w:val="26"/>
          <w:lang w:val="kk-KZ"/>
        </w:rPr>
        <w:t xml:space="preserve">2. «Б» корпусының мемлекеттік әкімшілік лауазымдарына белгіленген біліктілік талаптарына сәйкес келмеуіне байланысты </w:t>
      </w:r>
      <w:r>
        <w:rPr>
          <w:rFonts w:ascii="Times New Roman" w:hAnsi="Times New Roman"/>
          <w:bCs/>
          <w:sz w:val="26"/>
          <w:szCs w:val="26"/>
          <w:lang w:val="kk-KZ"/>
        </w:rPr>
        <w:t>Жулдыз Бекзатовна</w:t>
      </w:r>
      <w:r w:rsidRPr="007D6F93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Турсынованы </w:t>
      </w:r>
      <w:r w:rsidRPr="007D6F93">
        <w:rPr>
          <w:rFonts w:ascii="Times New Roman" w:hAnsi="Times New Roman"/>
          <w:b/>
          <w:sz w:val="26"/>
          <w:szCs w:val="26"/>
          <w:lang w:val="kk-KZ"/>
        </w:rPr>
        <w:t>әңгімелесуге жіберуден бас тартылсын</w:t>
      </w:r>
      <w:r>
        <w:rPr>
          <w:rFonts w:ascii="Times New Roman" w:hAnsi="Times New Roman"/>
          <w:b/>
          <w:sz w:val="26"/>
          <w:szCs w:val="26"/>
          <w:lang w:val="kk-KZ"/>
        </w:rPr>
        <w:t>.</w:t>
      </w:r>
    </w:p>
    <w:p w:rsidR="00A5458F" w:rsidRDefault="00A5458F" w:rsidP="00A5458F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A5458F" w:rsidRDefault="00A5458F" w:rsidP="00A5458F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3</w:t>
      </w:r>
      <w:r w:rsidRPr="00237A52">
        <w:rPr>
          <w:rFonts w:ascii="Times New Roman" w:hAnsi="Times New Roman"/>
          <w:sz w:val="26"/>
          <w:szCs w:val="26"/>
          <w:lang w:val="kk-KZ"/>
        </w:rPr>
        <w:t>. Қоса беріліп отырған осы конкурсқа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арналған </w:t>
      </w:r>
      <w:r>
        <w:rPr>
          <w:rFonts w:ascii="Times New Roman" w:hAnsi="Times New Roman"/>
          <w:sz w:val="26"/>
          <w:szCs w:val="26"/>
          <w:lang w:val="kk-KZ"/>
        </w:rPr>
        <w:t xml:space="preserve">эссе тақырыптары мен </w:t>
      </w:r>
      <w:r w:rsidRPr="00A12DDD">
        <w:rPr>
          <w:rFonts w:ascii="Times New Roman" w:hAnsi="Times New Roman"/>
          <w:sz w:val="26"/>
          <w:szCs w:val="26"/>
          <w:lang w:val="kk-KZ"/>
        </w:rPr>
        <w:t>сұрақта</w:t>
      </w:r>
      <w:r>
        <w:rPr>
          <w:rFonts w:ascii="Times New Roman" w:hAnsi="Times New Roman"/>
          <w:sz w:val="26"/>
          <w:szCs w:val="26"/>
          <w:lang w:val="kk-KZ"/>
        </w:rPr>
        <w:t>р тізбесі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осы хаттаманың қосымшасына сәйкес бекітілсін.</w:t>
      </w:r>
    </w:p>
    <w:p w:rsidR="00A5458F" w:rsidRDefault="00A5458F" w:rsidP="00A5458F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A5458F" w:rsidRDefault="00A5458F" w:rsidP="00A5458F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4. Б</w:t>
      </w:r>
      <w:r w:rsidRPr="00A12DDD">
        <w:rPr>
          <w:rFonts w:ascii="Times New Roman" w:hAnsi="Times New Roman"/>
          <w:sz w:val="26"/>
          <w:szCs w:val="26"/>
          <w:lang w:val="kk-KZ"/>
        </w:rPr>
        <w:t>ос әкімшілік мемлекеттік лауазымдар</w:t>
      </w:r>
      <w:r>
        <w:rPr>
          <w:rFonts w:ascii="Times New Roman" w:hAnsi="Times New Roman"/>
          <w:sz w:val="26"/>
          <w:szCs w:val="26"/>
          <w:lang w:val="kk-KZ"/>
        </w:rPr>
        <w:t>ына талаптанған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кандидат</w:t>
      </w:r>
      <w:r>
        <w:rPr>
          <w:rFonts w:ascii="Times New Roman" w:hAnsi="Times New Roman"/>
          <w:sz w:val="26"/>
          <w:szCs w:val="26"/>
          <w:lang w:val="kk-KZ"/>
        </w:rPr>
        <w:t>тармен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эссе </w:t>
      </w:r>
      <w:r>
        <w:rPr>
          <w:rFonts w:ascii="Times New Roman" w:hAnsi="Times New Roman"/>
          <w:b/>
          <w:sz w:val="26"/>
          <w:szCs w:val="26"/>
          <w:lang w:val="kk-KZ"/>
        </w:rPr>
        <w:t>2019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жылы </w:t>
      </w:r>
      <w:r>
        <w:rPr>
          <w:rFonts w:ascii="Times New Roman" w:hAnsi="Times New Roman"/>
          <w:b/>
          <w:sz w:val="26"/>
          <w:szCs w:val="26"/>
          <w:lang w:val="kk-KZ"/>
        </w:rPr>
        <w:t>26 қыркүйек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күні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сағат </w:t>
      </w:r>
      <w:r>
        <w:rPr>
          <w:rFonts w:ascii="Times New Roman" w:hAnsi="Times New Roman"/>
          <w:b/>
          <w:sz w:val="26"/>
          <w:szCs w:val="26"/>
          <w:lang w:val="kk-KZ"/>
        </w:rPr>
        <w:t>15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.00-де 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әңгімелесу </w:t>
      </w:r>
      <w:r>
        <w:rPr>
          <w:rFonts w:ascii="Times New Roman" w:hAnsi="Times New Roman"/>
          <w:b/>
          <w:sz w:val="26"/>
          <w:szCs w:val="26"/>
          <w:lang w:val="kk-KZ"/>
        </w:rPr>
        <w:t>2019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жылы </w:t>
      </w:r>
      <w:r>
        <w:rPr>
          <w:rFonts w:ascii="Times New Roman" w:hAnsi="Times New Roman"/>
          <w:b/>
          <w:sz w:val="26"/>
          <w:szCs w:val="26"/>
          <w:lang w:val="kk-KZ"/>
        </w:rPr>
        <w:t>26 қыркүйек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күні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сағат </w:t>
      </w:r>
      <w:r>
        <w:rPr>
          <w:rFonts w:ascii="Times New Roman" w:hAnsi="Times New Roman"/>
          <w:b/>
          <w:sz w:val="26"/>
          <w:szCs w:val="26"/>
          <w:lang w:val="kk-KZ"/>
        </w:rPr>
        <w:t>16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.00-де </w:t>
      </w:r>
      <w:r>
        <w:rPr>
          <w:rFonts w:ascii="Times New Roman" w:hAnsi="Times New Roman"/>
          <w:sz w:val="26"/>
          <w:szCs w:val="26"/>
          <w:lang w:val="kk-KZ"/>
        </w:rPr>
        <w:t>Нұр-Сұлтан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қаласы, Янушкевич көшесі, 2 мекенжайында өткізілсін.</w:t>
      </w:r>
    </w:p>
    <w:p w:rsidR="00A5458F" w:rsidRPr="00A12DDD" w:rsidRDefault="00A5458F" w:rsidP="00A5458F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5. </w:t>
      </w:r>
      <w:r w:rsidRPr="00A12DDD">
        <w:rPr>
          <w:rFonts w:ascii="Times New Roman" w:hAnsi="Times New Roman"/>
          <w:sz w:val="26"/>
          <w:szCs w:val="26"/>
          <w:lang w:val="kk-KZ"/>
        </w:rPr>
        <w:t>Әңгімелесуде техникалық жазу құрылғысы пайдаланылсын.</w:t>
      </w:r>
    </w:p>
    <w:p w:rsidR="0055358F" w:rsidRPr="00A90D16" w:rsidRDefault="0055358F" w:rsidP="00A5458F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lang w:val="kk-KZ"/>
        </w:rPr>
      </w:pPr>
    </w:p>
    <w:sectPr w:rsidR="0055358F" w:rsidRPr="00A90D16" w:rsidSect="00A90D16">
      <w:pgSz w:w="11906" w:h="16838"/>
      <w:pgMar w:top="1276" w:right="991" w:bottom="1418" w:left="1276" w:header="708" w:footer="708" w:gutter="0"/>
      <w:pgNumType w:start="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8F"/>
    <w:multiLevelType w:val="hybridMultilevel"/>
    <w:tmpl w:val="F7564B2E"/>
    <w:lvl w:ilvl="0" w:tplc="EEF60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C1004"/>
    <w:multiLevelType w:val="hybridMultilevel"/>
    <w:tmpl w:val="969EAD18"/>
    <w:lvl w:ilvl="0" w:tplc="0C8CBD8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66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0AB"/>
    <w:multiLevelType w:val="hybridMultilevel"/>
    <w:tmpl w:val="74A8AF0C"/>
    <w:lvl w:ilvl="0" w:tplc="8CD43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735F99"/>
    <w:multiLevelType w:val="hybridMultilevel"/>
    <w:tmpl w:val="689C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259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240AE"/>
    <w:multiLevelType w:val="hybridMultilevel"/>
    <w:tmpl w:val="5E262D5E"/>
    <w:lvl w:ilvl="0" w:tplc="53C2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9146A"/>
    <w:multiLevelType w:val="hybridMultilevel"/>
    <w:tmpl w:val="85A0DCD6"/>
    <w:lvl w:ilvl="0" w:tplc="B13853A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41629"/>
    <w:multiLevelType w:val="hybridMultilevel"/>
    <w:tmpl w:val="985E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24D0A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465D55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D16"/>
    <w:rsid w:val="00105C86"/>
    <w:rsid w:val="00444577"/>
    <w:rsid w:val="0055358F"/>
    <w:rsid w:val="005B48F4"/>
    <w:rsid w:val="0067444C"/>
    <w:rsid w:val="007F4B03"/>
    <w:rsid w:val="008838A7"/>
    <w:rsid w:val="00A5458F"/>
    <w:rsid w:val="00A90D16"/>
    <w:rsid w:val="00C61454"/>
    <w:rsid w:val="00C724D2"/>
    <w:rsid w:val="00CA7A82"/>
    <w:rsid w:val="00CB2480"/>
    <w:rsid w:val="00F619CE"/>
    <w:rsid w:val="00F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16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character" w:styleId="af4">
    <w:name w:val="page number"/>
    <w:basedOn w:val="a0"/>
    <w:rsid w:val="00A90D16"/>
  </w:style>
  <w:style w:type="paragraph" w:customStyle="1" w:styleId="11">
    <w:name w:val="Без интервала1"/>
    <w:qFormat/>
    <w:rsid w:val="00A90D16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msonormalbullet2gifbullet1gif">
    <w:name w:val="msonormalbullet2gifbullet1.gif"/>
    <w:basedOn w:val="a"/>
    <w:uiPriority w:val="99"/>
    <w:rsid w:val="00A90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Company>123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15</cp:revision>
  <dcterms:created xsi:type="dcterms:W3CDTF">2019-09-06T08:59:00Z</dcterms:created>
  <dcterms:modified xsi:type="dcterms:W3CDTF">2019-09-25T09:07:00Z</dcterms:modified>
</cp:coreProperties>
</file>